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E39D" w14:textId="051827DE" w:rsidR="00213D1D" w:rsidRPr="00213D1D" w:rsidRDefault="00955E1D" w:rsidP="00213D1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hu-HU"/>
          <w14:ligatures w14:val="none"/>
        </w:rPr>
        <w:t xml:space="preserve">Projektor - </w:t>
      </w:r>
      <w:r w:rsidR="00213D1D" w:rsidRPr="00213D1D"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hu-HU"/>
          <w14:ligatures w14:val="none"/>
        </w:rPr>
        <w:t>BARCO F80</w:t>
      </w:r>
      <w:r w:rsidR="00213D1D">
        <w:rPr>
          <w:rFonts w:ascii="Calibri" w:eastAsia="Times New Roman" w:hAnsi="Calibri" w:cs="Calibri"/>
          <w:b/>
          <w:bCs/>
          <w:kern w:val="0"/>
          <w:sz w:val="36"/>
          <w:szCs w:val="36"/>
          <w:lang w:eastAsia="hu-HU"/>
          <w14:ligatures w14:val="none"/>
        </w:rPr>
        <w:t xml:space="preserve"> (2 db/ elöl-hátul)</w:t>
      </w:r>
    </w:p>
    <w:p w14:paraId="00F25393" w14:textId="77777777" w:rsidR="00213D1D" w:rsidRDefault="00213D1D" w:rsidP="00213D1D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</w:pPr>
    </w:p>
    <w:p w14:paraId="35E64D69" w14:textId="70FF0BD3" w:rsidR="00AB4C68" w:rsidRPr="007B26DC" w:rsidRDefault="00213D1D" w:rsidP="00213D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</w:pP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t>- fényforrás: Lézer foszfor, amely 20.000 óra élettartamot biztosít</w:t>
      </w: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br/>
        <w:t xml:space="preserve">- fényerő: </w:t>
      </w:r>
      <w:r w:rsidR="00F5568C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t>7</w:t>
      </w: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t>000 center lumen</w:t>
      </w: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br/>
        <w:t>- felbontás: 1920 X 1200 (WUXGA)</w:t>
      </w: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br/>
        <w:t>- 360 fokban installálható</w:t>
      </w: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br/>
        <w:t>- zajszint: 38 dB (</w:t>
      </w:r>
      <w:proofErr w:type="spellStart"/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t>typical</w:t>
      </w:r>
      <w:proofErr w:type="spellEnd"/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t>)</w:t>
      </w: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br/>
        <w:t>- 1,6-2,32:1-es lencse</w:t>
      </w: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br/>
        <w:t>- 0,74:1</w:t>
      </w: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br/>
        <w:t>- HDMI, DVI, RGBHV, CVBS</w:t>
      </w: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br/>
        <w:t>- távirányító</w:t>
      </w: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br/>
        <w:t xml:space="preserve">- technológia: 1 chip DLP </w:t>
      </w:r>
      <w:r w:rsidRPr="00213D1D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br/>
        <w:t xml:space="preserve">- kontraszt 1800:1 </w:t>
      </w:r>
    </w:p>
    <w:p w14:paraId="5138E225" w14:textId="77777777" w:rsidR="00955E1D" w:rsidRDefault="00955E1D" w:rsidP="00213D1D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</w:pPr>
    </w:p>
    <w:p w14:paraId="0CD4EF84" w14:textId="3A5CDE18" w:rsidR="00955E1D" w:rsidRPr="00955E1D" w:rsidRDefault="00955E1D" w:rsidP="00213D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hu-HU"/>
          <w14:ligatures w14:val="none"/>
        </w:rPr>
      </w:pPr>
      <w:r w:rsidRPr="00955E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hu-HU"/>
          <w14:ligatures w14:val="none"/>
        </w:rPr>
        <w:t>Médiaszerver</w:t>
      </w:r>
    </w:p>
    <w:p w14:paraId="6251603A" w14:textId="00A13849" w:rsidR="00955E1D" w:rsidRDefault="00955E1D"/>
    <w:p w14:paraId="27101BFC" w14:textId="6009EA17" w:rsidR="00955E1D" w:rsidRPr="00955E1D" w:rsidRDefault="00955E1D" w:rsidP="00955E1D">
      <w:pPr>
        <w:rPr>
          <w:sz w:val="32"/>
          <w:szCs w:val="32"/>
        </w:rPr>
      </w:pPr>
      <w:r w:rsidRPr="00955E1D">
        <w:rPr>
          <w:sz w:val="32"/>
          <w:szCs w:val="32"/>
        </w:rPr>
        <w:t>- Két projektor egyidejű bejátszásának vezérlésére</w:t>
      </w:r>
    </w:p>
    <w:p w14:paraId="10BE4CFC" w14:textId="327839A0" w:rsidR="00955E1D" w:rsidRPr="00955E1D" w:rsidRDefault="00955E1D" w:rsidP="00955E1D">
      <w:pPr>
        <w:pBdr>
          <w:bottom w:val="single" w:sz="12" w:space="1" w:color="auto"/>
        </w:pBdr>
        <w:rPr>
          <w:sz w:val="32"/>
          <w:szCs w:val="32"/>
        </w:rPr>
      </w:pPr>
      <w:r w:rsidRPr="00955E1D">
        <w:rPr>
          <w:sz w:val="32"/>
          <w:szCs w:val="32"/>
        </w:rPr>
        <w:t>- Hangkimenet, mely a színházi hangrendszerhez csatlakoztatható</w:t>
      </w:r>
    </w:p>
    <w:p w14:paraId="34872E5F" w14:textId="7704D613" w:rsidR="00955E1D" w:rsidRDefault="00955E1D" w:rsidP="00955E1D">
      <w:pPr>
        <w:rPr>
          <w:b/>
          <w:bCs/>
          <w:sz w:val="36"/>
          <w:szCs w:val="36"/>
          <w:u w:val="single"/>
        </w:rPr>
      </w:pPr>
      <w:r w:rsidRPr="00955E1D">
        <w:rPr>
          <w:b/>
          <w:bCs/>
          <w:sz w:val="36"/>
          <w:szCs w:val="36"/>
          <w:u w:val="single"/>
        </w:rPr>
        <w:t>Szoftver</w:t>
      </w:r>
    </w:p>
    <w:p w14:paraId="79B00E85" w14:textId="67A27FB3" w:rsidR="00955E1D" w:rsidRPr="00955E1D" w:rsidRDefault="00955E1D" w:rsidP="00955E1D">
      <w:pPr>
        <w:rPr>
          <w:sz w:val="32"/>
          <w:szCs w:val="32"/>
        </w:rPr>
      </w:pPr>
      <w:r w:rsidRPr="00955E1D">
        <w:rPr>
          <w:sz w:val="32"/>
          <w:szCs w:val="32"/>
        </w:rPr>
        <w:t xml:space="preserve">- </w:t>
      </w:r>
      <w:proofErr w:type="spellStart"/>
      <w:r w:rsidRPr="00955E1D">
        <w:rPr>
          <w:sz w:val="32"/>
          <w:szCs w:val="32"/>
        </w:rPr>
        <w:t>Resolume</w:t>
      </w:r>
      <w:proofErr w:type="spellEnd"/>
      <w:r w:rsidRPr="00955E1D">
        <w:rPr>
          <w:sz w:val="32"/>
          <w:szCs w:val="32"/>
        </w:rPr>
        <w:t xml:space="preserve"> </w:t>
      </w:r>
      <w:proofErr w:type="spellStart"/>
      <w:r w:rsidRPr="00955E1D">
        <w:rPr>
          <w:sz w:val="32"/>
          <w:szCs w:val="32"/>
        </w:rPr>
        <w:t>Arena</w:t>
      </w:r>
      <w:proofErr w:type="spellEnd"/>
      <w:r w:rsidRPr="00955E1D">
        <w:rPr>
          <w:sz w:val="32"/>
          <w:szCs w:val="32"/>
        </w:rPr>
        <w:t xml:space="preserve"> 6</w:t>
      </w:r>
    </w:p>
    <w:p w14:paraId="5CA01D97" w14:textId="77777777" w:rsidR="00955E1D" w:rsidRPr="00955E1D" w:rsidRDefault="00955E1D" w:rsidP="00955E1D"/>
    <w:p w14:paraId="1F0745E9" w14:textId="77777777" w:rsidR="00E41CEA" w:rsidRDefault="00E41CEA"/>
    <w:p w14:paraId="42FF23DB" w14:textId="77777777" w:rsidR="00E41CEA" w:rsidRDefault="00E41CEA"/>
    <w:sectPr w:rsidR="00E41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1B9"/>
    <w:multiLevelType w:val="hybridMultilevel"/>
    <w:tmpl w:val="3192F436"/>
    <w:lvl w:ilvl="0" w:tplc="EA2C2BD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43A9B"/>
    <w:multiLevelType w:val="hybridMultilevel"/>
    <w:tmpl w:val="89842968"/>
    <w:lvl w:ilvl="0" w:tplc="2FBED9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1D"/>
    <w:rsid w:val="0002724D"/>
    <w:rsid w:val="001B2975"/>
    <w:rsid w:val="00213D1D"/>
    <w:rsid w:val="005706A5"/>
    <w:rsid w:val="00621DEC"/>
    <w:rsid w:val="007B26DC"/>
    <w:rsid w:val="008126FA"/>
    <w:rsid w:val="00955E1D"/>
    <w:rsid w:val="009E391D"/>
    <w:rsid w:val="00A44BFB"/>
    <w:rsid w:val="00AB4C68"/>
    <w:rsid w:val="00B619F2"/>
    <w:rsid w:val="00E41CEA"/>
    <w:rsid w:val="00F5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3E9B"/>
  <w15:chartTrackingRefBased/>
  <w15:docId w15:val="{3EFA1665-493D-4A20-A972-E320C3C9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HAnsi"/>
        <w:kern w:val="2"/>
        <w:sz w:val="28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 G</dc:creator>
  <cp:keywords/>
  <dc:description/>
  <cp:lastModifiedBy>User</cp:lastModifiedBy>
  <cp:revision>2</cp:revision>
  <dcterms:created xsi:type="dcterms:W3CDTF">2025-12-16T12:49:00Z</dcterms:created>
  <dcterms:modified xsi:type="dcterms:W3CDTF">2025-12-16T12:49:00Z</dcterms:modified>
</cp:coreProperties>
</file>